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A77" w:rsidRPr="00AA0A77" w:rsidRDefault="00AA0A77">
      <w:pPr>
        <w:rPr>
          <w:rFonts w:ascii="Tahoma" w:hAnsi="Tahoma" w:cs="Tahoma"/>
          <w:b/>
          <w:color w:val="222222"/>
          <w:sz w:val="21"/>
          <w:szCs w:val="21"/>
          <w:shd w:val="clear" w:color="auto" w:fill="FFFFFF"/>
        </w:rPr>
      </w:pPr>
      <w:r w:rsidRPr="00AA0A77">
        <w:rPr>
          <w:rFonts w:ascii="Tahoma" w:hAnsi="Tahoma" w:cs="Tahoma"/>
          <w:b/>
          <w:color w:val="222222"/>
          <w:sz w:val="21"/>
          <w:szCs w:val="21"/>
          <w:shd w:val="clear" w:color="auto" w:fill="FFFFFF"/>
        </w:rPr>
        <w:t>Статья 53 ФЗ-273</w:t>
      </w:r>
      <w:proofErr w:type="gramStart"/>
      <w:r w:rsidRPr="00AA0A77">
        <w:rPr>
          <w:rFonts w:ascii="Tahoma" w:hAnsi="Tahoma" w:cs="Tahoma"/>
          <w:b/>
          <w:color w:val="222222"/>
          <w:sz w:val="21"/>
          <w:szCs w:val="21"/>
          <w:shd w:val="clear" w:color="auto" w:fill="FFFFFF"/>
        </w:rPr>
        <w:t xml:space="preserve"> О</w:t>
      </w:r>
      <w:proofErr w:type="gramEnd"/>
      <w:r w:rsidRPr="00AA0A77">
        <w:rPr>
          <w:rFonts w:ascii="Tahoma" w:hAnsi="Tahoma" w:cs="Tahoma"/>
          <w:b/>
          <w:color w:val="222222"/>
          <w:sz w:val="21"/>
          <w:szCs w:val="21"/>
          <w:shd w:val="clear" w:color="auto" w:fill="FFFFFF"/>
        </w:rPr>
        <w:t xml:space="preserve">б Образовании. </w:t>
      </w:r>
    </w:p>
    <w:p w:rsidR="00AA0A77" w:rsidRPr="00AA0A77" w:rsidRDefault="00AA0A77">
      <w:pPr>
        <w:rPr>
          <w:rFonts w:ascii="Tahoma" w:hAnsi="Tahoma" w:cs="Tahoma"/>
          <w:b/>
          <w:color w:val="222222"/>
          <w:sz w:val="21"/>
          <w:szCs w:val="21"/>
          <w:shd w:val="clear" w:color="auto" w:fill="FFFFFF"/>
        </w:rPr>
      </w:pPr>
      <w:r w:rsidRPr="00AA0A77">
        <w:rPr>
          <w:rFonts w:ascii="Tahoma" w:hAnsi="Tahoma" w:cs="Tahoma"/>
          <w:b/>
          <w:color w:val="222222"/>
          <w:sz w:val="21"/>
          <w:szCs w:val="21"/>
          <w:shd w:val="clear" w:color="auto" w:fill="FFFFFF"/>
        </w:rPr>
        <w:t xml:space="preserve">Возникновение образовательных отношений </w:t>
      </w:r>
    </w:p>
    <w:p w:rsidR="00AA0A77" w:rsidRDefault="00AA0A77" w:rsidP="00AA0A77">
      <w:pPr>
        <w:jc w:val="both"/>
        <w:rPr>
          <w:rFonts w:ascii="Tahoma" w:hAnsi="Tahoma" w:cs="Tahoma"/>
          <w:color w:val="222222"/>
          <w:sz w:val="21"/>
          <w:szCs w:val="21"/>
          <w:shd w:val="clear" w:color="auto" w:fill="FFFFFF"/>
        </w:rPr>
      </w:pPr>
      <w:r>
        <w:rPr>
          <w:rFonts w:ascii="Tahoma" w:hAnsi="Tahoma" w:cs="Tahoma"/>
          <w:color w:val="222222"/>
          <w:sz w:val="21"/>
          <w:szCs w:val="21"/>
          <w:shd w:val="clear" w:color="auto" w:fill="FFFFFF"/>
        </w:rPr>
        <w:t xml:space="preserve">1. Основанием возникновения образовательных отношений является распорядительный акт организации, осуществляющей образовательную деятельность, о приеме лица на обучение в эту организацию или для прохождения промежуточной аттестации и (или) государственной итоговой аттестации, а в случае осуществления образовательной деятельности индивидуальным предпринимателем - договор об образовании. </w:t>
      </w:r>
    </w:p>
    <w:p w:rsidR="00AA0A77" w:rsidRDefault="00AA0A77" w:rsidP="00AA0A77">
      <w:pPr>
        <w:jc w:val="both"/>
        <w:rPr>
          <w:rFonts w:ascii="Tahoma" w:hAnsi="Tahoma" w:cs="Tahoma"/>
          <w:color w:val="222222"/>
          <w:sz w:val="21"/>
          <w:szCs w:val="21"/>
          <w:shd w:val="clear" w:color="auto" w:fill="FFFFFF"/>
        </w:rPr>
      </w:pPr>
      <w:r>
        <w:rPr>
          <w:rFonts w:ascii="Tahoma" w:hAnsi="Tahoma" w:cs="Tahoma"/>
          <w:color w:val="222222"/>
          <w:sz w:val="21"/>
          <w:szCs w:val="21"/>
          <w:shd w:val="clear" w:color="auto" w:fill="FFFFFF"/>
        </w:rPr>
        <w:t xml:space="preserve">2. В случае приема на </w:t>
      </w:r>
      <w:proofErr w:type="gramStart"/>
      <w:r>
        <w:rPr>
          <w:rFonts w:ascii="Tahoma" w:hAnsi="Tahoma" w:cs="Tahoma"/>
          <w:color w:val="222222"/>
          <w:sz w:val="21"/>
          <w:szCs w:val="21"/>
          <w:shd w:val="clear" w:color="auto" w:fill="FFFFFF"/>
        </w:rPr>
        <w:t>обучение по</w:t>
      </w:r>
      <w:proofErr w:type="gramEnd"/>
      <w:r>
        <w:rPr>
          <w:rFonts w:ascii="Tahoma" w:hAnsi="Tahoma" w:cs="Tahoma"/>
          <w:color w:val="222222"/>
          <w:sz w:val="21"/>
          <w:szCs w:val="21"/>
          <w:shd w:val="clear" w:color="auto" w:fill="FFFFFF"/>
        </w:rPr>
        <w:t xml:space="preserve"> образо</w:t>
      </w:r>
      <w:bookmarkStart w:id="0" w:name="_GoBack"/>
      <w:bookmarkEnd w:id="0"/>
      <w:r>
        <w:rPr>
          <w:rFonts w:ascii="Tahoma" w:hAnsi="Tahoma" w:cs="Tahoma"/>
          <w:color w:val="222222"/>
          <w:sz w:val="21"/>
          <w:szCs w:val="21"/>
          <w:shd w:val="clear" w:color="auto" w:fill="FFFFFF"/>
        </w:rPr>
        <w:t xml:space="preserve">вательным программам дошкольного образования или за счет средств физических и (или) юридических лиц изданию распорядительного акта о приеме лица на обучение в организацию, осуществляющую образовательную деятельность, предшествует заключение договора об образовании. </w:t>
      </w:r>
    </w:p>
    <w:p w:rsidR="00AA0A77" w:rsidRDefault="00AA0A77" w:rsidP="00AA0A77">
      <w:pPr>
        <w:jc w:val="both"/>
        <w:rPr>
          <w:rFonts w:ascii="Tahoma" w:hAnsi="Tahoma" w:cs="Tahoma"/>
          <w:color w:val="222222"/>
          <w:sz w:val="21"/>
          <w:szCs w:val="21"/>
          <w:shd w:val="clear" w:color="auto" w:fill="FFFFFF"/>
        </w:rPr>
      </w:pPr>
      <w:r>
        <w:rPr>
          <w:rFonts w:ascii="Tahoma" w:hAnsi="Tahoma" w:cs="Tahoma"/>
          <w:color w:val="222222"/>
          <w:sz w:val="21"/>
          <w:szCs w:val="21"/>
          <w:shd w:val="clear" w:color="auto" w:fill="FFFFFF"/>
        </w:rPr>
        <w:t xml:space="preserve">3.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организацию, осуществляющую образовательную деятельность, предшествует заключение договора о целевом обучении. </w:t>
      </w:r>
    </w:p>
    <w:p w:rsidR="00AA0A77" w:rsidRDefault="00AA0A77" w:rsidP="00AA0A77">
      <w:pPr>
        <w:jc w:val="both"/>
        <w:rPr>
          <w:rFonts w:ascii="Tahoma" w:hAnsi="Tahoma" w:cs="Tahoma"/>
          <w:color w:val="222222"/>
          <w:sz w:val="21"/>
          <w:szCs w:val="21"/>
          <w:shd w:val="clear" w:color="auto" w:fill="FFFFFF"/>
        </w:rPr>
      </w:pPr>
      <w:r>
        <w:rPr>
          <w:rFonts w:ascii="Tahoma" w:hAnsi="Tahoma" w:cs="Tahoma"/>
          <w:color w:val="222222"/>
          <w:sz w:val="21"/>
          <w:szCs w:val="21"/>
          <w:shd w:val="clear" w:color="auto" w:fill="FFFFFF"/>
        </w:rPr>
        <w:t xml:space="preserve">4.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возникают у лица, принятого на обучение, с даты, указанной в распорядительном акте о приеме лица на обучение или в договоре об образовании, заключенном с индивидуальным предпринимателем. </w:t>
      </w:r>
    </w:p>
    <w:p w:rsidR="00AA0A77" w:rsidRDefault="00AA0A77" w:rsidP="00AA0A77">
      <w:pPr>
        <w:jc w:val="both"/>
        <w:rPr>
          <w:rFonts w:ascii="Tahoma" w:hAnsi="Tahoma" w:cs="Tahoma"/>
          <w:color w:val="222222"/>
          <w:sz w:val="21"/>
          <w:szCs w:val="21"/>
          <w:shd w:val="clear" w:color="auto" w:fill="FFFFFF"/>
        </w:rPr>
      </w:pPr>
      <w:r>
        <w:rPr>
          <w:rFonts w:ascii="Tahoma" w:hAnsi="Tahoma" w:cs="Tahoma"/>
          <w:color w:val="222222"/>
          <w:sz w:val="21"/>
          <w:szCs w:val="21"/>
          <w:shd w:val="clear" w:color="auto" w:fill="FFFFFF"/>
        </w:rPr>
        <w:t>Комментарий к</w:t>
      </w:r>
      <w:proofErr w:type="gramStart"/>
      <w:r>
        <w:rPr>
          <w:rFonts w:ascii="Tahoma" w:hAnsi="Tahoma" w:cs="Tahoma"/>
          <w:color w:val="222222"/>
          <w:sz w:val="21"/>
          <w:szCs w:val="21"/>
          <w:shd w:val="clear" w:color="auto" w:fill="FFFFFF"/>
        </w:rPr>
        <w:t xml:space="preserve"> С</w:t>
      </w:r>
      <w:proofErr w:type="gramEnd"/>
      <w:r>
        <w:rPr>
          <w:rFonts w:ascii="Tahoma" w:hAnsi="Tahoma" w:cs="Tahoma"/>
          <w:color w:val="222222"/>
          <w:sz w:val="21"/>
          <w:szCs w:val="21"/>
          <w:shd w:val="clear" w:color="auto" w:fill="FFFFFF"/>
        </w:rPr>
        <w:t xml:space="preserve">т. 53 закона «Об образовании в Российской Федерации» </w:t>
      </w:r>
    </w:p>
    <w:p w:rsidR="00AA0A77" w:rsidRDefault="00AA0A77" w:rsidP="00AA0A77">
      <w:pPr>
        <w:jc w:val="both"/>
        <w:rPr>
          <w:rFonts w:ascii="Tahoma" w:hAnsi="Tahoma" w:cs="Tahoma"/>
          <w:color w:val="222222"/>
          <w:sz w:val="21"/>
          <w:szCs w:val="21"/>
          <w:shd w:val="clear" w:color="auto" w:fill="FFFFFF"/>
        </w:rPr>
      </w:pPr>
      <w:r>
        <w:rPr>
          <w:rFonts w:ascii="Tahoma" w:hAnsi="Tahoma" w:cs="Tahoma"/>
          <w:color w:val="222222"/>
          <w:sz w:val="21"/>
          <w:szCs w:val="21"/>
          <w:shd w:val="clear" w:color="auto" w:fill="FFFFFF"/>
        </w:rPr>
        <w:t xml:space="preserve">Комментируемая статья является новацией законодательства об образовании, и впервые регламентирует момент, а также инструменты, фиксирующие факт возникновения образовательных отношений. </w:t>
      </w:r>
    </w:p>
    <w:p w:rsidR="00AA0A77" w:rsidRDefault="00AA0A77" w:rsidP="00AA0A77">
      <w:pPr>
        <w:jc w:val="both"/>
        <w:rPr>
          <w:rFonts w:ascii="Tahoma" w:hAnsi="Tahoma" w:cs="Tahoma"/>
          <w:color w:val="222222"/>
          <w:sz w:val="21"/>
          <w:szCs w:val="21"/>
          <w:shd w:val="clear" w:color="auto" w:fill="FFFFFF"/>
        </w:rPr>
      </w:pPr>
      <w:r>
        <w:rPr>
          <w:rFonts w:ascii="Tahoma" w:hAnsi="Tahoma" w:cs="Tahoma"/>
          <w:color w:val="222222"/>
          <w:sz w:val="21"/>
          <w:szCs w:val="21"/>
          <w:shd w:val="clear" w:color="auto" w:fill="FFFFFF"/>
        </w:rPr>
        <w:t xml:space="preserve">В качестве основания возникновения образовательных отношений выступает распорядительный акт о приеме (зачислении) лица в образовательную организацию для обучения или для прохождения промежуточной и государственной (итоговой) аттестации. Если образовательную деятельность осуществляет индивидуальный предприниматель, то таким основанием является договор об образовании. Распорядительным актом, на практике, обычно является приказ о зачислении в число студентов (обучающихся). </w:t>
      </w:r>
    </w:p>
    <w:p w:rsidR="00AA0A77" w:rsidRDefault="00AA0A77" w:rsidP="00AA0A77">
      <w:pPr>
        <w:jc w:val="both"/>
        <w:rPr>
          <w:rFonts w:ascii="Tahoma" w:hAnsi="Tahoma" w:cs="Tahoma"/>
          <w:color w:val="222222"/>
          <w:sz w:val="21"/>
          <w:szCs w:val="21"/>
          <w:shd w:val="clear" w:color="auto" w:fill="FFFFFF"/>
        </w:rPr>
      </w:pPr>
      <w:r>
        <w:rPr>
          <w:rFonts w:ascii="Tahoma" w:hAnsi="Tahoma" w:cs="Tahoma"/>
          <w:color w:val="222222"/>
          <w:sz w:val="21"/>
          <w:szCs w:val="21"/>
          <w:shd w:val="clear" w:color="auto" w:fill="FFFFFF"/>
        </w:rPr>
        <w:t>При этом</w:t>
      </w:r>
      <w:proofErr w:type="gramStart"/>
      <w:r>
        <w:rPr>
          <w:rFonts w:ascii="Tahoma" w:hAnsi="Tahoma" w:cs="Tahoma"/>
          <w:color w:val="222222"/>
          <w:sz w:val="21"/>
          <w:szCs w:val="21"/>
          <w:shd w:val="clear" w:color="auto" w:fill="FFFFFF"/>
        </w:rPr>
        <w:t>,</w:t>
      </w:r>
      <w:proofErr w:type="gramEnd"/>
      <w:r>
        <w:rPr>
          <w:rFonts w:ascii="Tahoma" w:hAnsi="Tahoma" w:cs="Tahoma"/>
          <w:color w:val="222222"/>
          <w:sz w:val="21"/>
          <w:szCs w:val="21"/>
          <w:shd w:val="clear" w:color="auto" w:fill="FFFFFF"/>
        </w:rPr>
        <w:t xml:space="preserve"> первичным основанием для издания такого распорядительного документа является соответствующий договор. Соответственно, приказ о зачислении издается на основании заключенного между сторонами (абитуриентом (его родителем, законным представителем) и образовательной организацией) образовательных отношений образовательного договора. </w:t>
      </w:r>
    </w:p>
    <w:p w:rsidR="00AA0A77" w:rsidRDefault="00AA0A77" w:rsidP="00AA0A77">
      <w:pPr>
        <w:jc w:val="both"/>
        <w:rPr>
          <w:rFonts w:ascii="Tahoma" w:hAnsi="Tahoma" w:cs="Tahoma"/>
          <w:color w:val="222222"/>
          <w:sz w:val="21"/>
          <w:szCs w:val="21"/>
          <w:shd w:val="clear" w:color="auto" w:fill="FFFFFF"/>
        </w:rPr>
      </w:pPr>
      <w:r>
        <w:rPr>
          <w:rFonts w:ascii="Tahoma" w:hAnsi="Tahoma" w:cs="Tahoma"/>
          <w:color w:val="222222"/>
          <w:sz w:val="21"/>
          <w:szCs w:val="21"/>
          <w:shd w:val="clear" w:color="auto" w:fill="FFFFFF"/>
        </w:rPr>
        <w:t xml:space="preserve">Договор как юридический факт выражает осознанные действия лиц, направленные на возникновение соответствующих прав и обязанностей его сторон. Предусматривается две разновидности договоров в образовании: </w:t>
      </w:r>
    </w:p>
    <w:p w:rsidR="00AA0A77" w:rsidRDefault="00AA0A77" w:rsidP="00AA0A77">
      <w:pPr>
        <w:jc w:val="both"/>
        <w:rPr>
          <w:rFonts w:ascii="Tahoma" w:hAnsi="Tahoma" w:cs="Tahoma"/>
          <w:color w:val="222222"/>
          <w:sz w:val="21"/>
          <w:szCs w:val="21"/>
          <w:shd w:val="clear" w:color="auto" w:fill="FFFFFF"/>
        </w:rPr>
      </w:pPr>
      <w:r>
        <w:rPr>
          <w:rFonts w:ascii="Tahoma" w:hAnsi="Tahoma" w:cs="Tahoma"/>
          <w:color w:val="222222"/>
          <w:sz w:val="21"/>
          <w:szCs w:val="21"/>
          <w:shd w:val="clear" w:color="auto" w:fill="FFFFFF"/>
        </w:rPr>
        <w:t>1)</w:t>
      </w:r>
      <w:r>
        <w:rPr>
          <w:rFonts w:ascii="Tahoma" w:hAnsi="Tahoma" w:cs="Tahoma"/>
          <w:color w:val="222222"/>
          <w:sz w:val="21"/>
          <w:szCs w:val="21"/>
          <w:shd w:val="clear" w:color="auto" w:fill="FFFFFF"/>
        </w:rPr>
        <w:t xml:space="preserve">договор об образовании, заключаемый в случаях: приема на </w:t>
      </w:r>
      <w:proofErr w:type="gramStart"/>
      <w:r>
        <w:rPr>
          <w:rFonts w:ascii="Tahoma" w:hAnsi="Tahoma" w:cs="Tahoma"/>
          <w:color w:val="222222"/>
          <w:sz w:val="21"/>
          <w:szCs w:val="21"/>
          <w:shd w:val="clear" w:color="auto" w:fill="FFFFFF"/>
        </w:rPr>
        <w:t>обучение по</w:t>
      </w:r>
      <w:proofErr w:type="gramEnd"/>
      <w:r>
        <w:rPr>
          <w:rFonts w:ascii="Tahoma" w:hAnsi="Tahoma" w:cs="Tahoma"/>
          <w:color w:val="222222"/>
          <w:sz w:val="21"/>
          <w:szCs w:val="21"/>
          <w:shd w:val="clear" w:color="auto" w:fill="FFFFFF"/>
        </w:rPr>
        <w:t xml:space="preserve"> образовательным программам дошкольного образования; дополнительным образовательным программам; обучения за счет средств физических и (или) юридических лиц; </w:t>
      </w:r>
    </w:p>
    <w:p w:rsidR="00AA0A77" w:rsidRDefault="00AA0A77" w:rsidP="00AA0A77">
      <w:pPr>
        <w:jc w:val="both"/>
        <w:rPr>
          <w:rFonts w:ascii="Tahoma" w:hAnsi="Tahoma" w:cs="Tahoma"/>
          <w:color w:val="222222"/>
          <w:sz w:val="21"/>
          <w:szCs w:val="21"/>
          <w:shd w:val="clear" w:color="auto" w:fill="FFFFFF"/>
        </w:rPr>
      </w:pPr>
      <w:r>
        <w:rPr>
          <w:rFonts w:ascii="Tahoma" w:hAnsi="Tahoma" w:cs="Tahoma"/>
          <w:color w:val="222222"/>
          <w:sz w:val="21"/>
          <w:szCs w:val="21"/>
          <w:shd w:val="clear" w:color="auto" w:fill="FFFFFF"/>
        </w:rPr>
        <w:t xml:space="preserve">2) договор о целевом приеме и о целевом обучении. </w:t>
      </w:r>
    </w:p>
    <w:p w:rsidR="00AA0A77" w:rsidRDefault="00AA0A77" w:rsidP="00AA0A77">
      <w:pPr>
        <w:jc w:val="both"/>
        <w:rPr>
          <w:rFonts w:ascii="Tahoma" w:hAnsi="Tahoma" w:cs="Tahoma"/>
          <w:color w:val="222222"/>
          <w:sz w:val="21"/>
          <w:szCs w:val="21"/>
          <w:shd w:val="clear" w:color="auto" w:fill="FFFFFF"/>
        </w:rPr>
      </w:pPr>
      <w:r>
        <w:rPr>
          <w:rFonts w:ascii="Tahoma" w:hAnsi="Tahoma" w:cs="Tahoma"/>
          <w:color w:val="222222"/>
          <w:sz w:val="21"/>
          <w:szCs w:val="21"/>
          <w:shd w:val="clear" w:color="auto" w:fill="FFFFFF"/>
        </w:rPr>
        <w:t xml:space="preserve">С момента приема (зачисления) возникают у лица, принятого на обучение, права и обязанности обучающегося, предусмотренные законодательством Российской Федерации об образовании и локальными нормативными актами организации. </w:t>
      </w:r>
    </w:p>
    <w:p w:rsidR="00AA0A77" w:rsidRDefault="00AA0A77" w:rsidP="00AA0A77">
      <w:pPr>
        <w:jc w:val="both"/>
        <w:rPr>
          <w:rFonts w:ascii="Tahoma" w:hAnsi="Tahoma" w:cs="Tahoma"/>
          <w:color w:val="222222"/>
          <w:sz w:val="21"/>
          <w:szCs w:val="21"/>
          <w:shd w:val="clear" w:color="auto" w:fill="FFFFFF"/>
        </w:rPr>
      </w:pPr>
      <w:r>
        <w:rPr>
          <w:rFonts w:ascii="Tahoma" w:hAnsi="Tahoma" w:cs="Tahoma"/>
          <w:color w:val="222222"/>
          <w:sz w:val="21"/>
          <w:szCs w:val="21"/>
          <w:shd w:val="clear" w:color="auto" w:fill="FFFFFF"/>
        </w:rPr>
        <w:lastRenderedPageBreak/>
        <w:t xml:space="preserve">Законодатель пока определил основания возникновения образовательных отношений только для </w:t>
      </w:r>
      <w:proofErr w:type="gramStart"/>
      <w:r>
        <w:rPr>
          <w:rFonts w:ascii="Tahoma" w:hAnsi="Tahoma" w:cs="Tahoma"/>
          <w:color w:val="222222"/>
          <w:sz w:val="21"/>
          <w:szCs w:val="21"/>
          <w:shd w:val="clear" w:color="auto" w:fill="FFFFFF"/>
        </w:rPr>
        <w:t>обучения по</w:t>
      </w:r>
      <w:proofErr w:type="gramEnd"/>
      <w:r>
        <w:rPr>
          <w:rFonts w:ascii="Tahoma" w:hAnsi="Tahoma" w:cs="Tahoma"/>
          <w:color w:val="222222"/>
          <w:sz w:val="21"/>
          <w:szCs w:val="21"/>
          <w:shd w:val="clear" w:color="auto" w:fill="FFFFFF"/>
        </w:rPr>
        <w:t xml:space="preserve"> образовательным программам дошкольного образования. </w:t>
      </w:r>
    </w:p>
    <w:p w:rsidR="00AA0A77" w:rsidRDefault="00AA0A77" w:rsidP="00AA0A77">
      <w:pPr>
        <w:jc w:val="both"/>
        <w:rPr>
          <w:rFonts w:ascii="Tahoma" w:hAnsi="Tahoma" w:cs="Tahoma"/>
          <w:color w:val="222222"/>
          <w:sz w:val="21"/>
          <w:szCs w:val="21"/>
          <w:shd w:val="clear" w:color="auto" w:fill="FFFFFF"/>
        </w:rPr>
      </w:pPr>
      <w:r>
        <w:rPr>
          <w:rFonts w:ascii="Tahoma" w:hAnsi="Tahoma" w:cs="Tahoma"/>
          <w:color w:val="222222"/>
          <w:sz w:val="21"/>
          <w:szCs w:val="21"/>
          <w:shd w:val="clear" w:color="auto" w:fill="FFFFFF"/>
        </w:rPr>
        <w:t xml:space="preserve">Заключение договора только в письменной форме позволяет наиболее слабой стороне - обучающемуся (воспитаннику), его родителям в случае возникновения спора с образовательным учреждением (как органом, наделенным властными полномочиями) более действенно защитить свои права. </w:t>
      </w:r>
    </w:p>
    <w:p w:rsidR="00AA0A77" w:rsidRDefault="00AA0A77" w:rsidP="00AA0A77">
      <w:pPr>
        <w:jc w:val="both"/>
        <w:rPr>
          <w:rFonts w:ascii="Tahoma" w:hAnsi="Tahoma" w:cs="Tahoma"/>
          <w:color w:val="222222"/>
          <w:sz w:val="21"/>
          <w:szCs w:val="21"/>
          <w:shd w:val="clear" w:color="auto" w:fill="FFFFFF"/>
        </w:rPr>
      </w:pPr>
      <w:r>
        <w:rPr>
          <w:rFonts w:ascii="Tahoma" w:hAnsi="Tahoma" w:cs="Tahoma"/>
          <w:color w:val="222222"/>
          <w:sz w:val="21"/>
          <w:szCs w:val="21"/>
          <w:shd w:val="clear" w:color="auto" w:fill="FFFFFF"/>
        </w:rPr>
        <w:t xml:space="preserve">Однако комплексный характер обязательств по получению образования предполагает возможность регулирования публичных обязательств обучающегося и образовательной организации в силу слабого нормативного регулирования академической составляющей образовательных отношений в законодательстве. </w:t>
      </w:r>
    </w:p>
    <w:p w:rsidR="00050D16" w:rsidRDefault="00AA0A77" w:rsidP="00AA0A77">
      <w:pPr>
        <w:jc w:val="both"/>
      </w:pPr>
      <w:r>
        <w:rPr>
          <w:rFonts w:ascii="Tahoma" w:hAnsi="Tahoma" w:cs="Tahoma"/>
          <w:color w:val="222222"/>
          <w:sz w:val="21"/>
          <w:szCs w:val="21"/>
          <w:shd w:val="clear" w:color="auto" w:fill="FFFFFF"/>
        </w:rPr>
        <w:t>Необходим разумный паритет локально-нормативного и договорного регулирования участников образовательной деятельности. Шагом в нужном направлении было бы закрепление в образовательном законодательстве обязанности образовательных учреждений заключать подобный договор с лицами, обучающимися за счет бюджетных средств вне зависимости от уровня, вида и формы обучения.</w:t>
      </w:r>
      <w:r>
        <w:rPr>
          <w:rFonts w:ascii="Tahoma" w:hAnsi="Tahoma" w:cs="Tahoma"/>
          <w:color w:val="222222"/>
          <w:sz w:val="21"/>
          <w:szCs w:val="21"/>
        </w:rPr>
        <w:br/>
      </w:r>
      <w:r>
        <w:rPr>
          <w:rFonts w:ascii="Tahoma" w:hAnsi="Tahoma" w:cs="Tahoma"/>
          <w:color w:val="222222"/>
          <w:sz w:val="21"/>
          <w:szCs w:val="21"/>
        </w:rPr>
        <w:br/>
      </w:r>
      <w:r>
        <w:rPr>
          <w:rFonts w:ascii="Tahoma" w:hAnsi="Tahoma" w:cs="Tahoma"/>
          <w:color w:val="222222"/>
          <w:sz w:val="21"/>
          <w:szCs w:val="21"/>
          <w:shd w:val="clear" w:color="auto" w:fill="FFFFFF"/>
        </w:rPr>
        <w:t>Источник: </w:t>
      </w:r>
      <w:hyperlink r:id="rId5" w:tooltip="Статья 53 закона «Об образовании в РФ» ФЗ 273 с Комментариями" w:history="1">
        <w:r>
          <w:rPr>
            <w:rStyle w:val="a3"/>
            <w:rFonts w:ascii="Tahoma" w:hAnsi="Tahoma" w:cs="Tahoma"/>
            <w:color w:val="0869A6"/>
            <w:sz w:val="21"/>
            <w:szCs w:val="21"/>
            <w:shd w:val="clear" w:color="auto" w:fill="FFFFFF"/>
          </w:rPr>
          <w:t>https://zakonobobrazovanii.ru/glava-6/statya-53</w:t>
        </w:r>
      </w:hyperlink>
    </w:p>
    <w:sectPr w:rsidR="00050D16" w:rsidSect="00AA0A77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F7A"/>
    <w:rsid w:val="00050D16"/>
    <w:rsid w:val="00091F7A"/>
    <w:rsid w:val="00AA0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A0A7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A0A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akonobobrazovanii.ru/glava-6/statya-5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664</Words>
  <Characters>3787</Characters>
  <Application>Microsoft Office Word</Application>
  <DocSecurity>0</DocSecurity>
  <Lines>31</Lines>
  <Paragraphs>8</Paragraphs>
  <ScaleCrop>false</ScaleCrop>
  <Company/>
  <LinksUpToDate>false</LinksUpToDate>
  <CharactersWithSpaces>4443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2024-09-06T07:54:00Z</dcterms:created>
  <dcterms:modified xsi:type="dcterms:W3CDTF">2024-09-06T07:58:00Z</dcterms:modified>
</cp:coreProperties>
</file>